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D3F3" w14:textId="62BB1A26" w:rsidR="00401F8D" w:rsidRPr="00401F8D" w:rsidRDefault="00401F8D" w:rsidP="00401F8D">
      <w:pPr>
        <w:spacing w:line="480" w:lineRule="auto"/>
        <w:jc w:val="right"/>
        <w:rPr>
          <w:rFonts w:ascii="Droid" w:eastAsia="Times New Roman" w:hAnsi="Droid" w:cs="B Nazanin"/>
          <w:b/>
          <w:bCs/>
          <w:color w:val="000000"/>
          <w:kern w:val="0"/>
          <w:sz w:val="29"/>
          <w:szCs w:val="32"/>
          <w14:ligatures w14:val="none"/>
        </w:rPr>
      </w:pP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9"/>
          <w:szCs w:val="32"/>
          <w:rtl/>
          <w14:ligatures w14:val="none"/>
        </w:rPr>
        <w:t xml:space="preserve">شرح وظایف </w:t>
      </w:r>
      <w:r>
        <w:rPr>
          <w:rFonts w:ascii="Droid" w:eastAsia="Times New Roman" w:hAnsi="Droid" w:cs="B Nazanin" w:hint="cs"/>
          <w:b/>
          <w:bCs/>
          <w:color w:val="000000"/>
          <w:kern w:val="0"/>
          <w:sz w:val="29"/>
          <w:szCs w:val="32"/>
          <w:rtl/>
          <w14:ligatures w14:val="none"/>
        </w:rPr>
        <w:t>مسئول واحد آمار و مدارک پزشکی</w:t>
      </w:r>
    </w:p>
    <w:p w14:paraId="487D87A4" w14:textId="77777777" w:rsidR="00401F8D" w:rsidRPr="00401F8D" w:rsidRDefault="00401F8D" w:rsidP="00401F8D">
      <w:pPr>
        <w:spacing w:line="480" w:lineRule="auto"/>
        <w:jc w:val="right"/>
        <w:rPr>
          <w:rFonts w:cs="B Nazanin"/>
        </w:rPr>
      </w:pPr>
      <w:r w:rsidRPr="00401F8D">
        <w:rPr>
          <w:rFonts w:ascii="Tahoma" w:eastAsia="Times New Roman" w:hAnsi="Tahoma" w:cs="B Nazanin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۱-</w:t>
      </w:r>
      <w:r w:rsidRPr="00401F8D">
        <w:rPr>
          <w:rFonts w:ascii="Calibri" w:eastAsia="Times New Roman" w:hAnsi="Calibri" w:cs="Calibri" w:hint="cs"/>
          <w:b/>
          <w:bCs/>
          <w:kern w:val="0"/>
          <w:sz w:val="21"/>
          <w:szCs w:val="21"/>
          <w:rtl/>
          <w14:ligatures w14:val="none"/>
        </w:rPr>
        <w:t> 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تقسیم کار بین پرسنل تحت سرپرستی و نظارت بر نحوه صحیح عملکرد ایشان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۲-</w:t>
      </w:r>
      <w:r w:rsidRPr="00401F8D">
        <w:rPr>
          <w:rFonts w:ascii="Calibri" w:eastAsia="Times New Roman" w:hAnsi="Calibri" w:cs="Calibri" w:hint="cs"/>
          <w:b/>
          <w:bCs/>
          <w:kern w:val="0"/>
          <w:sz w:val="21"/>
          <w:szCs w:val="21"/>
          <w:rtl/>
          <w14:ligatures w14:val="none"/>
        </w:rPr>
        <w:t> 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شرکت در کمیته های بیمارستانی ذیربط و تنظیم و پیگیری صورتجلسات کمیته مدرک پزشکی بعنوان دبیر کمیته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۳-</w:t>
      </w:r>
      <w:r w:rsidRPr="00401F8D">
        <w:rPr>
          <w:rFonts w:ascii="Calibri" w:eastAsia="Times New Roman" w:hAnsi="Calibri" w:cs="Calibri" w:hint="cs"/>
          <w:b/>
          <w:bCs/>
          <w:kern w:val="0"/>
          <w:sz w:val="21"/>
          <w:szCs w:val="21"/>
          <w:rtl/>
          <w14:ligatures w14:val="none"/>
        </w:rPr>
        <w:t> 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نظارت بر صدور جواز دفن و گواهی ولادت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۴-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نظارت بر تکمیل بودن پرونده ها در زمان پذیرش تا ترخیص بیمار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۵-</w:t>
      </w:r>
      <w:r w:rsidRPr="00401F8D">
        <w:rPr>
          <w:rFonts w:ascii="Calibri" w:eastAsia="Times New Roman" w:hAnsi="Calibri" w:cs="Calibri" w:hint="cs"/>
          <w:b/>
          <w:bCs/>
          <w:kern w:val="0"/>
          <w:sz w:val="21"/>
          <w:szCs w:val="21"/>
          <w:rtl/>
          <w14:ligatures w14:val="none"/>
        </w:rPr>
        <w:t> 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تهیه گزارشات ، اطلاعات و آمارهای مختلف برای مقامات ذیصلاح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۶-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پیگیری نامه های اداری و قضایی(بیمه ، پزشکی قانونی ، دادگاه ، نیروی انتظامی و ...) با رعایت اصول محرمانگی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۷-</w:t>
      </w:r>
      <w:r w:rsidRPr="00401F8D">
        <w:rPr>
          <w:rFonts w:ascii="Calibri" w:eastAsia="Times New Roman" w:hAnsi="Calibri" w:cs="Calibri" w:hint="cs"/>
          <w:b/>
          <w:bCs/>
          <w:kern w:val="0"/>
          <w:sz w:val="21"/>
          <w:szCs w:val="21"/>
          <w:rtl/>
          <w14:ligatures w14:val="none"/>
        </w:rPr>
        <w:t> 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برآورد و پیگیری نیازهای بخش مدارک پزشکی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۸-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نظارت بر ورود و خروج پرونده ها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۹-</w:t>
      </w:r>
      <w:r w:rsidRPr="00401F8D">
        <w:rPr>
          <w:rFonts w:ascii="Calibri" w:eastAsia="Times New Roman" w:hAnsi="Calibri" w:cs="Calibri" w:hint="cs"/>
          <w:b/>
          <w:bCs/>
          <w:kern w:val="0"/>
          <w:sz w:val="21"/>
          <w:szCs w:val="21"/>
          <w:rtl/>
          <w14:ligatures w14:val="none"/>
        </w:rPr>
        <w:t> 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نظارت بر نحوه پاسخگویی به شکایات قانونی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۱۰-</w:t>
      </w:r>
      <w:r w:rsidRPr="00401F8D">
        <w:rPr>
          <w:rFonts w:ascii="Calibri" w:eastAsia="Times New Roman" w:hAnsi="Calibri" w:cs="Calibri" w:hint="cs"/>
          <w:b/>
          <w:bCs/>
          <w:kern w:val="0"/>
          <w:sz w:val="21"/>
          <w:szCs w:val="21"/>
          <w:rtl/>
          <w14:ligatures w14:val="none"/>
        </w:rPr>
        <w:t> 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همکاری در تحویل پرونده جهت امور تحقیقاتی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۱۱-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درخواست و نظارت بر تهیه کلیه فرمها و پوشه های پرونده های بیمارستانی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۱۲-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بررسی و تحقیق درباره طراحی و اصلاح بهبود فرمهای مدارک پزشکی ، روشهای کار ، وسایل ، جا و مکان بخش مدارک پزشکی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۱۳-</w:t>
      </w:r>
      <w:r w:rsidRPr="00401F8D">
        <w:rPr>
          <w:rFonts w:ascii="Calibri" w:eastAsia="Times New Roman" w:hAnsi="Calibri" w:cs="Calibri" w:hint="cs"/>
          <w:b/>
          <w:bCs/>
          <w:kern w:val="0"/>
          <w:sz w:val="21"/>
          <w:szCs w:val="21"/>
          <w:rtl/>
          <w14:ligatures w14:val="none"/>
        </w:rPr>
        <w:t> 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بررسی آمار و گزارش اقدامات واحد مربوطه به صورت ماهیانه جهت ارائه به مقام مافوق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۱۴-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شرکت در برنامه های آموزشی- تحقیقاتی و مطالعه آخرین پیشرفتها در زمینه شغلی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۱۵-</w:t>
      </w:r>
      <w:r w:rsidRPr="00401F8D">
        <w:rPr>
          <w:rFonts w:ascii="Calibri" w:eastAsia="Times New Roman" w:hAnsi="Calibri" w:cs="Calibri" w:hint="cs"/>
          <w:b/>
          <w:bCs/>
          <w:kern w:val="0"/>
          <w:sz w:val="21"/>
          <w:szCs w:val="21"/>
          <w:rtl/>
          <w14:ligatures w14:val="none"/>
        </w:rPr>
        <w:t> 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آموزش تئوری و عملی افراد تحت نظر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۱۶-</w:t>
      </w:r>
      <w:r w:rsidRPr="00401F8D">
        <w:rPr>
          <w:rFonts w:ascii="Calibri" w:eastAsia="Times New Roman" w:hAnsi="Calibri" w:cs="Calibri" w:hint="cs"/>
          <w:b/>
          <w:bCs/>
          <w:kern w:val="0"/>
          <w:sz w:val="21"/>
          <w:szCs w:val="21"/>
          <w:rtl/>
          <w14:ligatures w14:val="none"/>
        </w:rPr>
        <w:t> 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نظارت بر رعایت نظم و انضباط اداری پرسنل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۱۷-</w:t>
      </w:r>
      <w:r w:rsidRPr="00401F8D">
        <w:rPr>
          <w:rFonts w:ascii="Calibri" w:eastAsia="Times New Roman" w:hAnsi="Calibri" w:cs="Calibri" w:hint="cs"/>
          <w:b/>
          <w:bCs/>
          <w:kern w:val="0"/>
          <w:sz w:val="21"/>
          <w:szCs w:val="21"/>
          <w:rtl/>
          <w14:ligatures w14:val="none"/>
        </w:rPr>
        <w:t> 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پیگیری تأمین نیروی انسانی در واحد مربوطه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۱۸-</w:t>
      </w:r>
      <w:r w:rsidRPr="00401F8D">
        <w:rPr>
          <w:rFonts w:ascii="Calibri" w:eastAsia="Times New Roman" w:hAnsi="Calibri" w:cs="Calibri" w:hint="cs"/>
          <w:b/>
          <w:bCs/>
          <w:kern w:val="0"/>
          <w:sz w:val="21"/>
          <w:szCs w:val="21"/>
          <w:rtl/>
          <w14:ligatures w14:val="none"/>
        </w:rPr>
        <w:t> 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تهیه برنامه کشیک پرسنل و محاسبه ساعت اضافه کار و امتیاز طرح مشارکت کارکنان با هماهنگی واحدهای ذیربط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lastRenderedPageBreak/>
        <w:t>۱۹-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ارزشیابی سالیانه و ماهیانه کارکنان تحت پوشش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۲۰-</w:t>
      </w:r>
      <w:r w:rsidRPr="00401F8D">
        <w:rPr>
          <w:rFonts w:ascii="Calibri" w:eastAsia="Times New Roman" w:hAnsi="Calibri" w:cs="Calibri" w:hint="cs"/>
          <w:b/>
          <w:bCs/>
          <w:kern w:val="0"/>
          <w:sz w:val="21"/>
          <w:szCs w:val="21"/>
          <w:rtl/>
          <w14:ligatures w14:val="none"/>
        </w:rPr>
        <w:t> 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برنامه ریزی ، تقسیم کار و در صورت مرخصی جایگزینی نیرو در واحد مربوطه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۲۱-</w:t>
      </w:r>
      <w:r w:rsidRPr="00401F8D">
        <w:rPr>
          <w:rFonts w:ascii="Calibri" w:eastAsia="Times New Roman" w:hAnsi="Calibri" w:cs="Calibri" w:hint="cs"/>
          <w:b/>
          <w:bCs/>
          <w:kern w:val="0"/>
          <w:sz w:val="21"/>
          <w:szCs w:val="21"/>
          <w:rtl/>
          <w14:ligatures w14:val="none"/>
        </w:rPr>
        <w:t> 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نظارت بر عمکرد و نحوه برخورد کارکنان تحت پوشش</w:t>
      </w:r>
      <w:r w:rsidRPr="00401F8D">
        <w:rPr>
          <w:rFonts w:ascii="Tahoma" w:eastAsia="Times New Roman" w:hAnsi="Tahoma" w:cs="B Nazanin"/>
          <w:b/>
          <w:bCs/>
          <w:kern w:val="0"/>
          <w:sz w:val="21"/>
          <w:szCs w:val="21"/>
          <w:rtl/>
          <w14:ligatures w14:val="none"/>
        </w:rPr>
        <w:t>.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۲۲-</w:t>
      </w:r>
      <w:r w:rsidRPr="00401F8D">
        <w:rPr>
          <w:rFonts w:ascii="Calibri" w:eastAsia="Times New Roman" w:hAnsi="Calibri" w:cs="Calibri" w:hint="cs"/>
          <w:b/>
          <w:bCs/>
          <w:kern w:val="0"/>
          <w:sz w:val="21"/>
          <w:szCs w:val="21"/>
          <w:rtl/>
          <w14:ligatures w14:val="none"/>
        </w:rPr>
        <w:t> 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برقراری ارتباط منطقی بین بخش مدارک پزشکی و سایر بخشهای بیمارستان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۲۳-</w:t>
      </w:r>
      <w:r w:rsidRPr="00401F8D">
        <w:rPr>
          <w:rFonts w:ascii="Calibri" w:eastAsia="Times New Roman" w:hAnsi="Calibri" w:cs="Calibri" w:hint="cs"/>
          <w:b/>
          <w:bCs/>
          <w:kern w:val="0"/>
          <w:sz w:val="21"/>
          <w:szCs w:val="21"/>
          <w:rtl/>
          <w14:ligatures w14:val="none"/>
        </w:rPr>
        <w:t> 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حضور و غیاب کارآموزان رشته مدارک پزشکی و کنترل آنها طبق چک لیستهای مربوطه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۲۴-</w:t>
      </w:r>
      <w:r w:rsidRPr="00401F8D">
        <w:rPr>
          <w:rFonts w:ascii="Calibri" w:eastAsia="Times New Roman" w:hAnsi="Calibri" w:cs="Calibri" w:hint="cs"/>
          <w:b/>
          <w:bCs/>
          <w:kern w:val="0"/>
          <w:sz w:val="21"/>
          <w:szCs w:val="21"/>
          <w:rtl/>
          <w14:ligatures w14:val="none"/>
        </w:rPr>
        <w:t> 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همکاری و ارتباط نزدیک با پرسنل واحدهای بخش مدارک پزشکی و سایر بخشهای بیمارستان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۲۵-</w:t>
      </w:r>
      <w:r w:rsidRPr="00401F8D">
        <w:rPr>
          <w:rFonts w:ascii="Calibri" w:eastAsia="Times New Roman" w:hAnsi="Calibri" w:cs="Calibri" w:hint="cs"/>
          <w:b/>
          <w:bCs/>
          <w:kern w:val="0"/>
          <w:sz w:val="21"/>
          <w:szCs w:val="21"/>
          <w:rtl/>
          <w14:ligatures w14:val="none"/>
        </w:rPr>
        <w:t> 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دارا بودن حسن خلق و روابط عمومی بالا برای برقراری ارتباط با ارباب رجوع و پرسنل</w:t>
      </w:r>
      <w:r w:rsidRPr="00401F8D">
        <w:rPr>
          <w:rFonts w:ascii="Droid" w:eastAsia="Times New Roman" w:hAnsi="Droid" w:cs="B Nazanin"/>
          <w:b/>
          <w:bCs/>
          <w:kern w:val="0"/>
          <w:sz w:val="21"/>
          <w:szCs w:val="21"/>
          <w:rtl/>
          <w14:ligatures w14:val="none"/>
        </w:rPr>
        <w:br/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:lang w:bidi="fa-IR"/>
          <w14:ligatures w14:val="none"/>
        </w:rPr>
        <w:t>۲۶-</w:t>
      </w:r>
      <w:r w:rsidRPr="00401F8D">
        <w:rPr>
          <w:rFonts w:ascii="Calibri" w:eastAsia="Times New Roman" w:hAnsi="Calibri" w:cs="Calibri" w:hint="cs"/>
          <w:b/>
          <w:bCs/>
          <w:kern w:val="0"/>
          <w:sz w:val="21"/>
          <w:szCs w:val="21"/>
          <w:rtl/>
          <w14:ligatures w14:val="none"/>
        </w:rPr>
        <w:t> </w:t>
      </w:r>
      <w:r w:rsidRPr="00401F8D">
        <w:rPr>
          <w:rFonts w:ascii="Droid" w:eastAsia="Times New Roman" w:hAnsi="Droid" w:cs="B Nazanin" w:hint="cs"/>
          <w:b/>
          <w:bCs/>
          <w:color w:val="000000"/>
          <w:kern w:val="0"/>
          <w:sz w:val="21"/>
          <w:szCs w:val="21"/>
          <w:rtl/>
          <w14:ligatures w14:val="none"/>
        </w:rPr>
        <w:t>پیگیری و انجام اموری که از طرف مقام مافوق ابلاغ می شود</w:t>
      </w:r>
    </w:p>
    <w:p w14:paraId="08CA0063" w14:textId="77777777" w:rsidR="00401F8D" w:rsidRPr="00401F8D" w:rsidRDefault="00401F8D" w:rsidP="00401F8D">
      <w:pPr>
        <w:spacing w:line="480" w:lineRule="auto"/>
      </w:pPr>
    </w:p>
    <w:sectPr w:rsidR="00401F8D" w:rsidRPr="00401F8D" w:rsidSect="0051118A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">
    <w:altName w:val="Cambria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8D"/>
    <w:rsid w:val="002C19A0"/>
    <w:rsid w:val="00401F8D"/>
    <w:rsid w:val="0051118A"/>
    <w:rsid w:val="00A9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1C6D"/>
  <w15:chartTrackingRefBased/>
  <w15:docId w15:val="{1FA58339-FBA4-4B85-9646-D834DE9E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1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8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300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2024-01-20T07:38:00Z</cp:lastPrinted>
  <dcterms:created xsi:type="dcterms:W3CDTF">2024-01-20T05:33:00Z</dcterms:created>
  <dcterms:modified xsi:type="dcterms:W3CDTF">2024-01-20T07:40:00Z</dcterms:modified>
</cp:coreProperties>
</file>